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BF63E" w14:textId="77777777" w:rsidR="00F37E37" w:rsidRDefault="00F37E37">
      <w:pPr>
        <w:rPr>
          <w:color w:val="0432FF"/>
        </w:rPr>
      </w:pPr>
      <w:r>
        <w:rPr>
          <w:color w:val="0432FF"/>
        </w:rPr>
        <w:t>Questions – do I need a separate mobile site?</w:t>
      </w:r>
    </w:p>
    <w:p w14:paraId="0763D095" w14:textId="6C2B7D11" w:rsidR="00AD65A0" w:rsidRDefault="00AD65A0">
      <w:pPr>
        <w:rPr>
          <w:color w:val="0432FF"/>
        </w:rPr>
      </w:pPr>
      <w:r>
        <w:rPr>
          <w:color w:val="0432FF"/>
        </w:rPr>
        <w:t>Either delete or needs update</w:t>
      </w:r>
    </w:p>
    <w:p w14:paraId="071D6846" w14:textId="030B47FA" w:rsidR="00AD65A0" w:rsidRDefault="00876F95">
      <w:pPr>
        <w:rPr>
          <w:color w:val="0432FF"/>
        </w:rPr>
      </w:pPr>
      <w:hyperlink r:id="rId5" w:history="1">
        <w:r w:rsidRPr="00233774">
          <w:rPr>
            <w:rStyle w:val="Hyperlink"/>
          </w:rPr>
          <w:t>http://mobile.muse2muse.com/index.php</w:t>
        </w:r>
      </w:hyperlink>
    </w:p>
    <w:p w14:paraId="7877D967" w14:textId="77777777" w:rsidR="00876F95" w:rsidRDefault="00876F95">
      <w:pPr>
        <w:rPr>
          <w:color w:val="0432FF"/>
        </w:rPr>
      </w:pPr>
      <w:r>
        <w:rPr>
          <w:color w:val="0432FF"/>
        </w:rPr>
        <w:t>Domain:</w:t>
      </w:r>
    </w:p>
    <w:p w14:paraId="34DCCA1C" w14:textId="108F79E1" w:rsidR="00F37E37" w:rsidRDefault="00876F95">
      <w:pPr>
        <w:rPr>
          <w:color w:val="0432FF"/>
        </w:rPr>
      </w:pPr>
      <w:r>
        <w:rPr>
          <w:color w:val="0432FF"/>
        </w:rPr>
        <w:t>muse2muse.com, .net, .biz, .org -- all hosted by Tiger Technologies:</w:t>
      </w:r>
    </w:p>
    <w:p w14:paraId="6616C9B3" w14:textId="48509A81" w:rsidR="00876F95" w:rsidRDefault="00876F95">
      <w:pPr>
        <w:rPr>
          <w:color w:val="0432FF"/>
        </w:rPr>
      </w:pPr>
      <w:r w:rsidRPr="00876F95">
        <w:rPr>
          <w:color w:val="0432FF"/>
        </w:rPr>
        <w:t>https://tigertech.net/</w:t>
      </w:r>
    </w:p>
    <w:p w14:paraId="271816E0" w14:textId="77777777" w:rsidR="00876F95" w:rsidRDefault="00876F95">
      <w:pPr>
        <w:rPr>
          <w:color w:val="0432FF"/>
        </w:rPr>
      </w:pPr>
    </w:p>
    <w:p w14:paraId="42C4971C" w14:textId="77777777" w:rsidR="00876F95" w:rsidRDefault="00876F95">
      <w:pPr>
        <w:rPr>
          <w:color w:val="0432FF"/>
        </w:rPr>
      </w:pPr>
    </w:p>
    <w:p w14:paraId="31074DD3" w14:textId="77777777" w:rsidR="00876F95" w:rsidRDefault="00876F95">
      <w:pPr>
        <w:rPr>
          <w:color w:val="0432FF"/>
        </w:rPr>
      </w:pPr>
    </w:p>
    <w:p w14:paraId="4AFF0305" w14:textId="09D7BF91" w:rsidR="0038023C" w:rsidRDefault="0038023C">
      <w:pPr>
        <w:rPr>
          <w:color w:val="0432FF"/>
        </w:rPr>
      </w:pPr>
      <w:r>
        <w:rPr>
          <w:color w:val="0432FF"/>
        </w:rPr>
        <w:t>Browser favicon</w:t>
      </w:r>
    </w:p>
    <w:p w14:paraId="413690B8" w14:textId="1D10FBE6" w:rsidR="0038023C" w:rsidRDefault="0038023C">
      <w:pPr>
        <w:rPr>
          <w:color w:val="0432FF"/>
        </w:rPr>
      </w:pPr>
      <w:r>
        <w:rPr>
          <w:noProof/>
          <w:color w:val="0432FF"/>
        </w:rPr>
        <w:drawing>
          <wp:inline distT="0" distB="0" distL="0" distR="0" wp14:anchorId="2F9C6C8A" wp14:editId="5FF75026">
            <wp:extent cx="101600" cy="101600"/>
            <wp:effectExtent l="0" t="0" r="0" b="0"/>
            <wp:docPr id="18759141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914147" name="Picture 1875914147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2D35F" w14:textId="77777777" w:rsidR="0038023C" w:rsidRDefault="0038023C">
      <w:pPr>
        <w:rPr>
          <w:color w:val="0432FF"/>
        </w:rPr>
      </w:pPr>
    </w:p>
    <w:p w14:paraId="1F8C41B8" w14:textId="54FCA54C" w:rsidR="00B93A18" w:rsidRDefault="00F37E37">
      <w:pPr>
        <w:rPr>
          <w:color w:val="0432FF"/>
        </w:rPr>
      </w:pPr>
      <w:r>
        <w:rPr>
          <w:color w:val="0432FF"/>
        </w:rPr>
        <w:t xml:space="preserve">Want </w:t>
      </w:r>
      <w:r w:rsidR="00B93A18">
        <w:rPr>
          <w:color w:val="0432FF"/>
        </w:rPr>
        <w:t>APP</w:t>
      </w:r>
      <w:r>
        <w:rPr>
          <w:color w:val="0432FF"/>
        </w:rPr>
        <w:t xml:space="preserve"> on HP that </w:t>
      </w:r>
      <w:r w:rsidR="00B93A18">
        <w:rPr>
          <w:color w:val="0432FF"/>
        </w:rPr>
        <w:t>UPDATE</w:t>
      </w:r>
      <w:r>
        <w:rPr>
          <w:color w:val="0432FF"/>
        </w:rPr>
        <w:t>S</w:t>
      </w:r>
      <w:r w:rsidR="00B93A18">
        <w:rPr>
          <w:color w:val="0432FF"/>
        </w:rPr>
        <w:t xml:space="preserve"> DAILY DATE</w:t>
      </w:r>
    </w:p>
    <w:p w14:paraId="5BA14E47" w14:textId="77777777" w:rsidR="00B93A18" w:rsidRDefault="00B93A18">
      <w:pPr>
        <w:rPr>
          <w:color w:val="0432FF"/>
        </w:rPr>
      </w:pPr>
    </w:p>
    <w:p w14:paraId="28BCE7EE" w14:textId="77777777" w:rsidR="00B93A18" w:rsidRDefault="00B93A18">
      <w:pPr>
        <w:rPr>
          <w:color w:val="0432FF"/>
        </w:rPr>
      </w:pPr>
    </w:p>
    <w:p w14:paraId="7F805EA0" w14:textId="2A989A05" w:rsidR="009C3265" w:rsidRDefault="009C3265">
      <w:pPr>
        <w:rPr>
          <w:sz w:val="36"/>
          <w:szCs w:val="36"/>
        </w:rPr>
      </w:pPr>
      <w:r w:rsidRPr="009C3265">
        <w:rPr>
          <w:color w:val="0432FF"/>
          <w:sz w:val="36"/>
          <w:szCs w:val="36"/>
        </w:rPr>
        <w:t xml:space="preserve">FYI </w:t>
      </w:r>
      <w:r w:rsidR="00BC3721">
        <w:rPr>
          <w:color w:val="0432FF"/>
          <w:sz w:val="36"/>
          <w:szCs w:val="36"/>
        </w:rPr>
        <w:t xml:space="preserve">logo </w:t>
      </w:r>
      <w:r w:rsidR="0099411F">
        <w:rPr>
          <w:color w:val="0432FF"/>
          <w:sz w:val="36"/>
          <w:szCs w:val="36"/>
        </w:rPr>
        <w:t>&amp; branding used in past</w:t>
      </w:r>
      <w:r>
        <w:rPr>
          <w:sz w:val="36"/>
          <w:szCs w:val="36"/>
        </w:rPr>
        <w:t>:</w:t>
      </w:r>
    </w:p>
    <w:p w14:paraId="73068460" w14:textId="6F17CF80" w:rsidR="00B2014C" w:rsidRPr="00B2014C" w:rsidRDefault="00B2014C">
      <w:pPr>
        <w:rPr>
          <w:sz w:val="36"/>
          <w:szCs w:val="36"/>
        </w:rPr>
      </w:pPr>
      <w:r w:rsidRPr="00B2014C">
        <w:rPr>
          <w:sz w:val="36"/>
          <w:szCs w:val="36"/>
        </w:rPr>
        <w:t>muse2muse</w:t>
      </w:r>
    </w:p>
    <w:p w14:paraId="661556FF" w14:textId="469A315B" w:rsidR="00B2014C" w:rsidRPr="00B2014C" w:rsidRDefault="00B2014C">
      <w:pPr>
        <w:rPr>
          <w:color w:val="0432FF"/>
          <w:sz w:val="26"/>
          <w:szCs w:val="26"/>
        </w:rPr>
      </w:pPr>
      <w:r w:rsidRPr="00B2014C">
        <w:rPr>
          <w:sz w:val="26"/>
          <w:szCs w:val="26"/>
        </w:rPr>
        <w:t>productions llc</w:t>
      </w:r>
    </w:p>
    <w:p w14:paraId="35DE54F4" w14:textId="77777777" w:rsidR="00B2014C" w:rsidRDefault="00B2014C">
      <w:pPr>
        <w:rPr>
          <w:color w:val="0432FF"/>
        </w:rPr>
      </w:pPr>
    </w:p>
    <w:p w14:paraId="33B93F51" w14:textId="06E2E871" w:rsidR="004F0D76" w:rsidRDefault="00E231D7">
      <w:pPr>
        <w:rPr>
          <w:color w:val="0432FF"/>
        </w:rPr>
      </w:pPr>
      <w:r>
        <w:rPr>
          <w:color w:val="0432FF"/>
        </w:rPr>
        <w:t>site</w:t>
      </w:r>
      <w:r w:rsidR="00CA759A">
        <w:rPr>
          <w:color w:val="0432FF"/>
        </w:rPr>
        <w:t xml:space="preserve"> and branding</w:t>
      </w:r>
      <w:r w:rsidR="004F0D76">
        <w:rPr>
          <w:color w:val="0432FF"/>
        </w:rPr>
        <w:t xml:space="preserve"> logo</w:t>
      </w:r>
      <w:r w:rsidR="00F37E37">
        <w:rPr>
          <w:color w:val="0432FF"/>
        </w:rPr>
        <w:t>s</w:t>
      </w:r>
    </w:p>
    <w:p w14:paraId="61DCD540" w14:textId="24644601" w:rsidR="0038023C" w:rsidRDefault="00B2014C">
      <w:pPr>
        <w:rPr>
          <w:color w:val="0432FF"/>
        </w:rPr>
      </w:pPr>
      <w:r>
        <w:rPr>
          <w:noProof/>
          <w:color w:val="0432FF"/>
        </w:rPr>
        <w:drawing>
          <wp:inline distT="0" distB="0" distL="0" distR="0" wp14:anchorId="596FD291" wp14:editId="0CC36809">
            <wp:extent cx="939800" cy="215900"/>
            <wp:effectExtent l="0" t="0" r="0" b="0"/>
            <wp:docPr id="3886903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690333" name="Picture 38869033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F35A3" w14:textId="52618E52" w:rsidR="00CA759A" w:rsidRDefault="002F5BF6">
      <w:pPr>
        <w:rPr>
          <w:rFonts w:eastAsiaTheme="minorHAnsi"/>
          <w:color w:val="992901"/>
          <w:sz w:val="72"/>
          <w:szCs w:val="72"/>
          <w14:ligatures w14:val="standardContextual"/>
        </w:rPr>
      </w:pPr>
      <w:r w:rsidRPr="002F5BF6">
        <w:rPr>
          <w:noProof/>
          <w14:ligatures w14:val="standardContextual"/>
        </w:rPr>
        <w:pict w14:anchorId="44B93886">
          <v:shape id="Picture 7" o:spid="_x0000_i1025" type="#_x0000_t75" alt="" style="width:80pt;height:18.2pt;visibility:visible;mso-wrap-style:square;mso-width-percent:0;mso-height-percent:0;mso-width-percent:0;mso-height-percent:0">
            <v:imagedata r:id="rId8" o:title=""/>
          </v:shape>
        </w:pict>
      </w:r>
    </w:p>
    <w:p w14:paraId="4F288B14" w14:textId="40CF5C92" w:rsidR="00E231D7" w:rsidRDefault="00E231D7">
      <w:pPr>
        <w:rPr>
          <w:rFonts w:eastAsiaTheme="minorHAnsi"/>
          <w:color w:val="AD4F2E"/>
          <w:sz w:val="28"/>
          <w:szCs w:val="28"/>
          <w14:ligatures w14:val="standardContextual"/>
        </w:rPr>
      </w:pPr>
      <w:r>
        <w:rPr>
          <w:rFonts w:eastAsiaTheme="minorHAnsi"/>
          <w:color w:val="992901"/>
          <w:sz w:val="72"/>
          <w:szCs w:val="72"/>
          <w14:ligatures w14:val="standardContextual"/>
        </w:rPr>
        <w:t>muse</w:t>
      </w:r>
      <w:r>
        <w:rPr>
          <w:rFonts w:eastAsiaTheme="minorHAnsi"/>
          <w:color w:val="C29381"/>
          <w:sz w:val="76"/>
          <w:szCs w:val="76"/>
          <w14:ligatures w14:val="standardContextual"/>
        </w:rPr>
        <w:t>2</w:t>
      </w:r>
      <w:r>
        <w:rPr>
          <w:rFonts w:eastAsiaTheme="minorHAnsi"/>
          <w:color w:val="992901"/>
          <w:sz w:val="72"/>
          <w:szCs w:val="72"/>
          <w14:ligatures w14:val="standardContextual"/>
        </w:rPr>
        <w:t xml:space="preserve">muse </w:t>
      </w:r>
      <w:r>
        <w:rPr>
          <w:rFonts w:eastAsiaTheme="minorHAnsi"/>
          <w:color w:val="AD4F2E"/>
          <w:sz w:val="28"/>
          <w:szCs w:val="28"/>
          <w14:ligatures w14:val="standardContextual"/>
        </w:rPr>
        <w:t xml:space="preserve">p r o d u c t </w:t>
      </w:r>
      <w:proofErr w:type="spellStart"/>
      <w:r>
        <w:rPr>
          <w:rFonts w:eastAsiaTheme="minorHAnsi"/>
          <w:color w:val="AD4F2E"/>
          <w:sz w:val="28"/>
          <w:szCs w:val="28"/>
          <w14:ligatures w14:val="standardContextual"/>
        </w:rPr>
        <w:t>i</w:t>
      </w:r>
      <w:proofErr w:type="spellEnd"/>
      <w:r>
        <w:rPr>
          <w:rFonts w:eastAsiaTheme="minorHAnsi"/>
          <w:color w:val="AD4F2E"/>
          <w:sz w:val="28"/>
          <w:szCs w:val="28"/>
          <w14:ligatures w14:val="standardContextual"/>
        </w:rPr>
        <w:t xml:space="preserve"> o n s </w:t>
      </w:r>
      <w:proofErr w:type="spellStart"/>
      <w:r>
        <w:rPr>
          <w:rFonts w:eastAsiaTheme="minorHAnsi"/>
          <w:color w:val="AD4F2E"/>
          <w:sz w:val="28"/>
          <w:szCs w:val="28"/>
          <w14:ligatures w14:val="standardContextual"/>
        </w:rPr>
        <w:t>llc</w:t>
      </w:r>
      <w:proofErr w:type="spellEnd"/>
    </w:p>
    <w:p w14:paraId="6A2137DA" w14:textId="77777777" w:rsidR="0099411F" w:rsidRPr="0099411F" w:rsidRDefault="0099411F" w:rsidP="0099411F">
      <w:pPr>
        <w:rPr>
          <w:color w:val="0432FF"/>
        </w:rPr>
      </w:pPr>
    </w:p>
    <w:p w14:paraId="60109256" w14:textId="77777777" w:rsidR="00CA759A" w:rsidRPr="0099411F" w:rsidRDefault="00CA759A" w:rsidP="0099411F">
      <w:pPr>
        <w:pStyle w:val="ListParagraph"/>
        <w:numPr>
          <w:ilvl w:val="0"/>
          <w:numId w:val="3"/>
        </w:numPr>
        <w:rPr>
          <w:color w:val="0432FF"/>
        </w:rPr>
      </w:pPr>
    </w:p>
    <w:p w14:paraId="1E77B9B9" w14:textId="77777777" w:rsidR="0099411F" w:rsidRDefault="0099411F">
      <w:pPr>
        <w:rPr>
          <w:color w:val="0432FF"/>
        </w:rPr>
      </w:pPr>
    </w:p>
    <w:p w14:paraId="314DB6D5" w14:textId="77777777" w:rsidR="0099411F" w:rsidRDefault="0099411F">
      <w:pPr>
        <w:rPr>
          <w:color w:val="0432FF"/>
        </w:rPr>
      </w:pPr>
    </w:p>
    <w:p w14:paraId="6324ECC0" w14:textId="2100A885" w:rsidR="00B93A18" w:rsidRDefault="007108BB">
      <w:pPr>
        <w:rPr>
          <w:color w:val="0432FF"/>
        </w:rPr>
      </w:pPr>
      <w:r>
        <w:rPr>
          <w:color w:val="0432FF"/>
        </w:rPr>
        <w:t>Logo Font:</w:t>
      </w:r>
    </w:p>
    <w:p w14:paraId="084B271F" w14:textId="4B13366F" w:rsidR="007108BB" w:rsidRDefault="00000000">
      <w:pPr>
        <w:rPr>
          <w:color w:val="0432FF"/>
        </w:rPr>
      </w:pPr>
      <w:hyperlink r:id="rId9" w:history="1">
        <w:r w:rsidR="007108BB" w:rsidRPr="002A70A0">
          <w:rPr>
            <w:rStyle w:val="Hyperlink"/>
          </w:rPr>
          <w:t>https://fontsgeek.com/vag-rounded-font</w:t>
        </w:r>
      </w:hyperlink>
    </w:p>
    <w:p w14:paraId="5137364F" w14:textId="77777777" w:rsidR="007108BB" w:rsidRDefault="007108BB">
      <w:pPr>
        <w:rPr>
          <w:color w:val="0432FF"/>
        </w:rPr>
      </w:pPr>
    </w:p>
    <w:p w14:paraId="0DB0F15C" w14:textId="6F26BE93" w:rsidR="0099411F" w:rsidRDefault="0099411F">
      <w:pPr>
        <w:rPr>
          <w:color w:val="0432FF"/>
        </w:rPr>
      </w:pPr>
      <w:proofErr w:type="gramStart"/>
      <w:r>
        <w:rPr>
          <w:color w:val="0432FF"/>
        </w:rPr>
        <w:t>Also</w:t>
      </w:r>
      <w:proofErr w:type="gramEnd"/>
      <w:r>
        <w:rPr>
          <w:color w:val="0432FF"/>
        </w:rPr>
        <w:t xml:space="preserve"> text font used</w:t>
      </w:r>
    </w:p>
    <w:p w14:paraId="46BEFCED" w14:textId="40A4038D" w:rsidR="0099411F" w:rsidRDefault="00000000">
      <w:pPr>
        <w:rPr>
          <w:color w:val="0432FF"/>
        </w:rPr>
      </w:pPr>
      <w:hyperlink r:id="rId10" w:history="1">
        <w:r w:rsidR="0099411F" w:rsidRPr="00346E84">
          <w:rPr>
            <w:rStyle w:val="Hyperlink"/>
          </w:rPr>
          <w:t>https://www.myfonts.com/collections/glypha-font-linotype</w:t>
        </w:r>
      </w:hyperlink>
    </w:p>
    <w:p w14:paraId="21F2514A" w14:textId="77777777" w:rsidR="0099411F" w:rsidRDefault="0099411F">
      <w:pPr>
        <w:rPr>
          <w:color w:val="0432FF"/>
        </w:rPr>
      </w:pPr>
    </w:p>
    <w:p w14:paraId="3691B6E6" w14:textId="78F33B55" w:rsidR="00AD65A0" w:rsidRDefault="00AD65A0">
      <w:pPr>
        <w:rPr>
          <w:color w:val="0432FF"/>
        </w:rPr>
      </w:pPr>
      <w:r>
        <w:rPr>
          <w:color w:val="0432FF"/>
        </w:rPr>
        <w:t>Should have my photo</w:t>
      </w:r>
      <w:r w:rsidR="00197626">
        <w:rPr>
          <w:color w:val="0432FF"/>
        </w:rPr>
        <w:t>0</w:t>
      </w:r>
      <w:r>
        <w:rPr>
          <w:color w:val="0432FF"/>
        </w:rPr>
        <w:t xml:space="preserve"> somewhere on </w:t>
      </w:r>
      <w:r w:rsidR="00983286">
        <w:rPr>
          <w:color w:val="0432FF"/>
        </w:rPr>
        <w:t>home</w:t>
      </w:r>
      <w:r>
        <w:rPr>
          <w:color w:val="0432FF"/>
        </w:rPr>
        <w:t>page</w:t>
      </w:r>
      <w:r w:rsidR="00983286">
        <w:rPr>
          <w:color w:val="0432FF"/>
        </w:rPr>
        <w:t xml:space="preserve"> and perhaps</w:t>
      </w:r>
      <w:r w:rsidR="00197626">
        <w:rPr>
          <w:color w:val="0432FF"/>
        </w:rPr>
        <w:t xml:space="preserve"> ABOUT. </w:t>
      </w:r>
      <w:r w:rsidR="00CA759A">
        <w:rPr>
          <w:color w:val="0432FF"/>
        </w:rPr>
        <w:t>I can resize</w:t>
      </w:r>
      <w:r w:rsidR="00876F95">
        <w:rPr>
          <w:color w:val="0432FF"/>
        </w:rPr>
        <w:t xml:space="preserve"> all images,</w:t>
      </w:r>
      <w:r w:rsidR="00CA759A">
        <w:rPr>
          <w:color w:val="0432FF"/>
        </w:rPr>
        <w:t xml:space="preserve"> as needed</w:t>
      </w:r>
      <w:r>
        <w:rPr>
          <w:color w:val="0432FF"/>
        </w:rPr>
        <w:t>:</w:t>
      </w:r>
    </w:p>
    <w:p w14:paraId="17417CBA" w14:textId="77777777" w:rsidR="00AD65A0" w:rsidRDefault="00AD65A0">
      <w:pPr>
        <w:rPr>
          <w:color w:val="0432FF"/>
        </w:rPr>
      </w:pPr>
    </w:p>
    <w:p w14:paraId="26A8646D" w14:textId="252160AC" w:rsidR="00CA759A" w:rsidRDefault="00AD65A0">
      <w:pPr>
        <w:rPr>
          <w:color w:val="0432FF"/>
        </w:rPr>
      </w:pPr>
      <w:r>
        <w:rPr>
          <w:noProof/>
          <w:color w:val="0432FF"/>
          <w14:ligatures w14:val="standardContextual"/>
        </w:rPr>
        <w:drawing>
          <wp:inline distT="0" distB="0" distL="0" distR="0" wp14:anchorId="27C72E3B" wp14:editId="407029F4">
            <wp:extent cx="342900" cy="508000"/>
            <wp:effectExtent l="0" t="0" r="0" b="0"/>
            <wp:docPr id="1036571981" name="Picture 4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571981" name="Picture 4" descr="A picture containing 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3286">
        <w:rPr>
          <w:noProof/>
          <w:color w:val="0432FF"/>
          <w14:ligatures w14:val="standardContextual"/>
        </w:rPr>
        <w:drawing>
          <wp:inline distT="0" distB="0" distL="0" distR="0" wp14:anchorId="50169D42" wp14:editId="0C09D05D">
            <wp:extent cx="342900" cy="495300"/>
            <wp:effectExtent l="0" t="0" r="0" b="0"/>
            <wp:docPr id="14984811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48119" name="Picture 149848119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8D989" w14:textId="77777777" w:rsidR="007108BB" w:rsidRDefault="007108BB">
      <w:pPr>
        <w:rPr>
          <w:color w:val="0432FF"/>
        </w:rPr>
      </w:pPr>
    </w:p>
    <w:p w14:paraId="58D569EC" w14:textId="77777777" w:rsidR="0099411F" w:rsidRDefault="0099411F" w:rsidP="0099411F">
      <w:pPr>
        <w:rPr>
          <w:color w:val="0432FF"/>
        </w:rPr>
      </w:pPr>
      <w:r w:rsidRPr="0038023C">
        <w:rPr>
          <w:color w:val="0432FF"/>
        </w:rPr>
        <w:t>Nav bar</w:t>
      </w:r>
    </w:p>
    <w:p w14:paraId="0E4D71C8" w14:textId="77777777" w:rsidR="0099411F" w:rsidRDefault="0099411F" w:rsidP="0099411F">
      <w:pPr>
        <w:rPr>
          <w:color w:val="0432FF"/>
        </w:rPr>
      </w:pPr>
    </w:p>
    <w:p w14:paraId="4C12C079" w14:textId="011A66EB" w:rsidR="0099411F" w:rsidRDefault="0099411F" w:rsidP="0099411F">
      <w:r>
        <w:t>HOME – global contact @ bottom of pages/?</w:t>
      </w:r>
    </w:p>
    <w:p w14:paraId="066ED25A" w14:textId="77777777" w:rsidR="0099411F" w:rsidRDefault="0099411F" w:rsidP="0099411F">
      <w:r>
        <w:lastRenderedPageBreak/>
        <w:t>ABOUT</w:t>
      </w:r>
    </w:p>
    <w:p w14:paraId="64888BDA" w14:textId="77777777" w:rsidR="0099411F" w:rsidRDefault="0099411F" w:rsidP="0099411F">
      <w:r>
        <w:t>WHAT WE DO</w:t>
      </w:r>
      <w:r w:rsidRPr="0038023C">
        <w:tab/>
      </w:r>
    </w:p>
    <w:p w14:paraId="32EC939E" w14:textId="3AD85CC9" w:rsidR="0099411F" w:rsidRDefault="00282036" w:rsidP="0099411F">
      <w:r>
        <w:t>PORTFOLIO</w:t>
      </w:r>
    </w:p>
    <w:p w14:paraId="5C3FA7B6" w14:textId="77777777" w:rsidR="0071010F" w:rsidRDefault="0071010F" w:rsidP="0099411F">
      <w:r>
        <w:t>CONTACT</w:t>
      </w:r>
    </w:p>
    <w:p w14:paraId="34AE4BB4" w14:textId="691B6D5E" w:rsidR="0099411F" w:rsidRDefault="0099411F" w:rsidP="0099411F">
      <w:pPr>
        <w:rPr>
          <w:color w:val="0432FF"/>
        </w:rPr>
      </w:pPr>
      <w:r>
        <w:rPr>
          <w:color w:val="0432FF"/>
        </w:rPr>
        <w:t>Homepage copy</w:t>
      </w:r>
    </w:p>
    <w:p w14:paraId="1D9B0DA9" w14:textId="77777777" w:rsidR="0099411F" w:rsidRDefault="0099411F">
      <w:pPr>
        <w:rPr>
          <w:color w:val="0432FF"/>
        </w:rPr>
      </w:pPr>
    </w:p>
    <w:p w14:paraId="0B4930DF" w14:textId="77777777" w:rsidR="0099411F" w:rsidRDefault="0099411F">
      <w:pPr>
        <w:rPr>
          <w:color w:val="0432FF"/>
        </w:rPr>
      </w:pPr>
    </w:p>
    <w:p w14:paraId="08D09C5C" w14:textId="77777777" w:rsidR="0099411F" w:rsidRPr="00B93A18" w:rsidRDefault="0099411F">
      <w:pPr>
        <w:rPr>
          <w:color w:val="0432FF"/>
        </w:rPr>
      </w:pPr>
    </w:p>
    <w:p w14:paraId="4773543C" w14:textId="77777777" w:rsidR="00B93A18" w:rsidRPr="00B93A18" w:rsidRDefault="00B93A18">
      <w:pPr>
        <w:rPr>
          <w:color w:val="0432FF"/>
        </w:rPr>
      </w:pPr>
      <w:r w:rsidRPr="00B93A18">
        <w:rPr>
          <w:color w:val="0432FF"/>
        </w:rPr>
        <w:t>Tag line</w:t>
      </w:r>
    </w:p>
    <w:p w14:paraId="5876BA99" w14:textId="1370AA51" w:rsidR="00B93A18" w:rsidRPr="007108BB" w:rsidRDefault="00B93A18">
      <w:pPr>
        <w:rPr>
          <w:sz w:val="26"/>
          <w:szCs w:val="26"/>
        </w:rPr>
      </w:pPr>
      <w:r w:rsidRPr="007108BB">
        <w:rPr>
          <w:sz w:val="26"/>
          <w:szCs w:val="26"/>
        </w:rPr>
        <w:t xml:space="preserve">We produce digital and print </w:t>
      </w:r>
      <w:r w:rsidR="004F0D76" w:rsidRPr="007108BB">
        <w:rPr>
          <w:sz w:val="26"/>
          <w:szCs w:val="26"/>
        </w:rPr>
        <w:t xml:space="preserve">custom </w:t>
      </w:r>
      <w:r w:rsidR="00F37E37">
        <w:rPr>
          <w:sz w:val="26"/>
          <w:szCs w:val="26"/>
        </w:rPr>
        <w:t xml:space="preserve">content and strategy </w:t>
      </w:r>
      <w:r w:rsidRPr="007108BB">
        <w:rPr>
          <w:sz w:val="26"/>
          <w:szCs w:val="26"/>
        </w:rPr>
        <w:t xml:space="preserve">that </w:t>
      </w:r>
      <w:r w:rsidR="004F0D76" w:rsidRPr="007108BB">
        <w:rPr>
          <w:sz w:val="26"/>
          <w:szCs w:val="26"/>
        </w:rPr>
        <w:t>build</w:t>
      </w:r>
      <w:r w:rsidR="00F37E37">
        <w:rPr>
          <w:sz w:val="26"/>
          <w:szCs w:val="26"/>
        </w:rPr>
        <w:t>s</w:t>
      </w:r>
      <w:r w:rsidR="004F0D76" w:rsidRPr="007108BB">
        <w:rPr>
          <w:sz w:val="26"/>
          <w:szCs w:val="26"/>
        </w:rPr>
        <w:t xml:space="preserve"> </w:t>
      </w:r>
      <w:r w:rsidRPr="007108BB">
        <w:rPr>
          <w:sz w:val="26"/>
          <w:szCs w:val="26"/>
        </w:rPr>
        <w:t xml:space="preserve">your brand and </w:t>
      </w:r>
      <w:r w:rsidR="004F0D76" w:rsidRPr="007108BB">
        <w:rPr>
          <w:sz w:val="26"/>
          <w:szCs w:val="26"/>
        </w:rPr>
        <w:t>business.</w:t>
      </w:r>
    </w:p>
    <w:p w14:paraId="14536FAD" w14:textId="77777777" w:rsidR="004F0D76" w:rsidRDefault="004F0D76"/>
    <w:p w14:paraId="176CD9C1" w14:textId="7997A010" w:rsidR="004F0D76" w:rsidRDefault="006A6888">
      <w:pPr>
        <w:rPr>
          <w:color w:val="0432FF"/>
        </w:rPr>
      </w:pPr>
      <w:r>
        <w:rPr>
          <w:color w:val="0432FF"/>
        </w:rPr>
        <w:t xml:space="preserve">Large type blurb </w:t>
      </w:r>
      <w:r w:rsidR="004F0D76" w:rsidRPr="004F0D76">
        <w:rPr>
          <w:color w:val="0432FF"/>
        </w:rPr>
        <w:t>HP Text copy</w:t>
      </w:r>
    </w:p>
    <w:p w14:paraId="2E10E870" w14:textId="77777777" w:rsidR="006A6888" w:rsidRPr="004F0D76" w:rsidRDefault="006A6888">
      <w:pPr>
        <w:rPr>
          <w:color w:val="0432FF"/>
        </w:rPr>
      </w:pPr>
    </w:p>
    <w:p w14:paraId="46ABC8BD" w14:textId="3C3F9229" w:rsidR="0028534B" w:rsidRDefault="004F0D76">
      <w:pPr>
        <w:rPr>
          <w:sz w:val="28"/>
          <w:szCs w:val="28"/>
        </w:rPr>
      </w:pPr>
      <w:r w:rsidRPr="006A6888">
        <w:rPr>
          <w:sz w:val="28"/>
          <w:szCs w:val="28"/>
        </w:rPr>
        <w:t>The power of a story is its emotional bond with the reader. And the power of a brand is the trust it inspires in customers. Marry those magnets and you understand the creative reach of Muse2Muse Productions, custom content provider.</w:t>
      </w:r>
    </w:p>
    <w:p w14:paraId="053B7BC7" w14:textId="77777777" w:rsidR="00E231D7" w:rsidRDefault="00E231D7" w:rsidP="00E231D7">
      <w:pPr>
        <w:rPr>
          <w:rFonts w:cs="Tahoma"/>
          <w:szCs w:val="22"/>
          <w:lang w:bidi="en-US"/>
        </w:rPr>
      </w:pPr>
    </w:p>
    <w:p w14:paraId="715B9A5E" w14:textId="77777777" w:rsidR="00630D7D" w:rsidRDefault="00630D7D" w:rsidP="00E231D7">
      <w:pPr>
        <w:rPr>
          <w:rFonts w:cs="Tahoma"/>
          <w:szCs w:val="22"/>
          <w:lang w:bidi="en-US"/>
        </w:rPr>
      </w:pPr>
    </w:p>
    <w:p w14:paraId="7D9D1B6D" w14:textId="77777777" w:rsidR="00630D7D" w:rsidRDefault="00630D7D" w:rsidP="00E231D7">
      <w:pPr>
        <w:rPr>
          <w:rFonts w:cs="Tahoma"/>
          <w:szCs w:val="22"/>
          <w:lang w:bidi="en-US"/>
        </w:rPr>
      </w:pPr>
    </w:p>
    <w:p w14:paraId="52817B37" w14:textId="39AC6175" w:rsidR="001D768E" w:rsidRPr="001D768E" w:rsidRDefault="001D768E" w:rsidP="00E231D7">
      <w:pPr>
        <w:rPr>
          <w:rFonts w:cs="Tahoma"/>
          <w:color w:val="0432FF"/>
          <w:sz w:val="20"/>
          <w:szCs w:val="20"/>
          <w:lang w:bidi="en-US"/>
        </w:rPr>
      </w:pPr>
      <w:r w:rsidRPr="001D768E">
        <w:rPr>
          <w:rFonts w:cs="Tahoma"/>
          <w:color w:val="0432FF"/>
          <w:sz w:val="20"/>
          <w:szCs w:val="20"/>
          <w:lang w:bidi="en-US"/>
        </w:rPr>
        <w:t>Footer</w:t>
      </w:r>
    </w:p>
    <w:p w14:paraId="370113FC" w14:textId="00F15B4A" w:rsidR="00E231D7" w:rsidRDefault="00630D7D" w:rsidP="00E231D7">
      <w:pPr>
        <w:rPr>
          <w:rFonts w:cs="Tahoma"/>
          <w:sz w:val="20"/>
          <w:szCs w:val="20"/>
          <w:lang w:bidi="en-US"/>
        </w:rPr>
      </w:pPr>
      <w:r w:rsidRPr="00630D7D">
        <w:rPr>
          <w:rFonts w:cs="Tahoma"/>
          <w:sz w:val="20"/>
          <w:szCs w:val="20"/>
          <w:lang w:bidi="en-US"/>
        </w:rPr>
        <w:t>Muse2Muse Productions</w:t>
      </w:r>
      <w:r w:rsidR="001D768E">
        <w:rPr>
          <w:rFonts w:cs="Tahoma"/>
          <w:sz w:val="20"/>
          <w:szCs w:val="20"/>
          <w:lang w:bidi="en-US"/>
        </w:rPr>
        <w:t xml:space="preserve"> LLC</w:t>
      </w:r>
      <w:r w:rsidRPr="00630D7D">
        <w:rPr>
          <w:rFonts w:cs="Tahoma"/>
          <w:sz w:val="20"/>
          <w:szCs w:val="20"/>
          <w:lang w:bidi="en-US"/>
        </w:rPr>
        <w:t xml:space="preserve"> is</w:t>
      </w:r>
      <w:r w:rsidR="00B05684">
        <w:rPr>
          <w:rFonts w:cs="Tahoma"/>
          <w:sz w:val="20"/>
          <w:szCs w:val="20"/>
          <w:lang w:bidi="en-US"/>
        </w:rPr>
        <w:t xml:space="preserve"> Woman-Owned and Small Business</w:t>
      </w:r>
      <w:r w:rsidRPr="00630D7D">
        <w:rPr>
          <w:rFonts w:cs="Tahoma"/>
          <w:sz w:val="20"/>
          <w:szCs w:val="20"/>
          <w:lang w:bidi="en-US"/>
        </w:rPr>
        <w:t xml:space="preserve"> certified </w:t>
      </w:r>
      <w:r w:rsidR="00B05684">
        <w:rPr>
          <w:rFonts w:cs="Tahoma"/>
          <w:sz w:val="20"/>
          <w:szCs w:val="20"/>
          <w:lang w:bidi="en-US"/>
        </w:rPr>
        <w:t>(WOB, SMB).</w:t>
      </w:r>
    </w:p>
    <w:p w14:paraId="7077D99A" w14:textId="77777777" w:rsidR="00B05684" w:rsidRDefault="00B05684" w:rsidP="00E231D7">
      <w:pPr>
        <w:rPr>
          <w:rFonts w:cs="Tahoma"/>
          <w:sz w:val="20"/>
          <w:szCs w:val="20"/>
          <w:lang w:bidi="en-US"/>
        </w:rPr>
      </w:pPr>
    </w:p>
    <w:p w14:paraId="012F573F" w14:textId="77777777" w:rsidR="00B05684" w:rsidRDefault="00B05684" w:rsidP="00E231D7">
      <w:pPr>
        <w:rPr>
          <w:rFonts w:cs="Tahoma"/>
          <w:sz w:val="20"/>
          <w:szCs w:val="20"/>
          <w:lang w:bidi="en-US"/>
        </w:rPr>
      </w:pPr>
    </w:p>
    <w:p w14:paraId="02F5E637" w14:textId="77777777" w:rsidR="00B05684" w:rsidRDefault="00B05684" w:rsidP="00E231D7">
      <w:pPr>
        <w:rPr>
          <w:rFonts w:cs="Tahoma"/>
          <w:szCs w:val="22"/>
          <w:lang w:bidi="en-US"/>
        </w:rPr>
      </w:pPr>
    </w:p>
    <w:p w14:paraId="0E1B3B2B" w14:textId="45FCC716" w:rsidR="00E231D7" w:rsidRPr="00D412C5" w:rsidRDefault="00E231D7" w:rsidP="00E231D7">
      <w:pPr>
        <w:rPr>
          <w:rFonts w:cs="Tahoma"/>
          <w:color w:val="0432FF"/>
          <w:szCs w:val="22"/>
          <w:lang w:bidi="en-US"/>
        </w:rPr>
      </w:pPr>
      <w:r w:rsidRPr="00D412C5">
        <w:rPr>
          <w:rFonts w:cs="Tahoma"/>
          <w:color w:val="0432FF"/>
          <w:szCs w:val="22"/>
          <w:lang w:bidi="en-US"/>
        </w:rPr>
        <w:t>ABOUT</w:t>
      </w:r>
    </w:p>
    <w:p w14:paraId="61DCAB90" w14:textId="77777777" w:rsidR="00E231D7" w:rsidRDefault="00E231D7" w:rsidP="00E231D7">
      <w:pPr>
        <w:rPr>
          <w:rFonts w:cs="Tahoma"/>
          <w:szCs w:val="22"/>
          <w:lang w:bidi="en-US"/>
        </w:rPr>
      </w:pPr>
    </w:p>
    <w:p w14:paraId="0BB92CCB" w14:textId="6D35DD4C" w:rsidR="00E231D7" w:rsidRPr="00DE2162" w:rsidRDefault="00E231D7" w:rsidP="00E231D7">
      <w:pPr>
        <w:rPr>
          <w:rFonts w:cs="Tahoma"/>
          <w:sz w:val="28"/>
          <w:szCs w:val="28"/>
        </w:rPr>
      </w:pPr>
      <w:r w:rsidRPr="00DE2162">
        <w:rPr>
          <w:rFonts w:cs="Tahoma"/>
          <w:sz w:val="28"/>
          <w:szCs w:val="28"/>
          <w:lang w:bidi="en-US"/>
        </w:rPr>
        <w:t xml:space="preserve">Entrepreneur, </w:t>
      </w:r>
      <w:r w:rsidR="009C3265" w:rsidRPr="00DE2162">
        <w:rPr>
          <w:rFonts w:cs="Tahoma"/>
          <w:sz w:val="28"/>
          <w:szCs w:val="28"/>
          <w:lang w:bidi="en-US"/>
        </w:rPr>
        <w:t>author</w:t>
      </w:r>
      <w:r w:rsidRPr="00DE2162">
        <w:rPr>
          <w:rFonts w:cs="Tahoma"/>
          <w:sz w:val="28"/>
          <w:szCs w:val="28"/>
          <w:lang w:bidi="en-US"/>
        </w:rPr>
        <w:t xml:space="preserve">, online architect and widely published multimedia journalist, </w:t>
      </w:r>
      <w:r w:rsidRPr="00DE2162">
        <w:rPr>
          <w:rFonts w:cs="Tahoma"/>
          <w:sz w:val="28"/>
          <w:szCs w:val="28"/>
        </w:rPr>
        <w:t>JOANNA L. KROTZ founded Muse2Muse Productions to provide customized content for print, digital and social media brands, businesses and nonprofits.</w:t>
      </w:r>
    </w:p>
    <w:p w14:paraId="45EE9495" w14:textId="77777777" w:rsidR="00D412C5" w:rsidRDefault="00D412C5" w:rsidP="00E231D7">
      <w:pPr>
        <w:rPr>
          <w:rFonts w:cs="Tahoma"/>
          <w:sz w:val="28"/>
          <w:szCs w:val="28"/>
        </w:rPr>
      </w:pPr>
    </w:p>
    <w:p w14:paraId="4DD21AE5" w14:textId="59E49735" w:rsidR="00D412C5" w:rsidRPr="00767012" w:rsidRDefault="00D412C5" w:rsidP="00D412C5">
      <w:pPr>
        <w:rPr>
          <w:rFonts w:cs="Tahoma"/>
          <w:szCs w:val="22"/>
        </w:rPr>
      </w:pPr>
      <w:r w:rsidRPr="00767012">
        <w:rPr>
          <w:rFonts w:cs="Tahoma"/>
          <w:szCs w:val="22"/>
        </w:rPr>
        <w:t>She is especially attuned to the brand-building needs of startups and growing businesses, having fine-tuned the art of reaching consumers and mu</w:t>
      </w:r>
      <w:r>
        <w:rPr>
          <w:rFonts w:cs="Tahoma"/>
          <w:szCs w:val="22"/>
        </w:rPr>
        <w:t>l</w:t>
      </w:r>
      <w:r w:rsidRPr="00767012">
        <w:rPr>
          <w:rFonts w:cs="Tahoma"/>
          <w:szCs w:val="22"/>
        </w:rPr>
        <w:t>titasking professionals at prestigious global marketers and national magazines.</w:t>
      </w:r>
    </w:p>
    <w:p w14:paraId="105E9FCE" w14:textId="77777777" w:rsidR="00D412C5" w:rsidRPr="00767012" w:rsidRDefault="00D412C5" w:rsidP="00D412C5">
      <w:pPr>
        <w:rPr>
          <w:rFonts w:cs="Tahoma"/>
          <w:szCs w:val="22"/>
        </w:rPr>
      </w:pPr>
    </w:p>
    <w:p w14:paraId="5A542442" w14:textId="7BF1D530" w:rsidR="001D768E" w:rsidRDefault="00D412C5" w:rsidP="00D412C5">
      <w:pPr>
        <w:rPr>
          <w:rFonts w:cs="Tahoma"/>
          <w:szCs w:val="22"/>
        </w:rPr>
      </w:pPr>
      <w:r w:rsidRPr="00767012">
        <w:rPr>
          <w:rFonts w:cs="Tahoma"/>
          <w:szCs w:val="22"/>
        </w:rPr>
        <w:t xml:space="preserve">As a </w:t>
      </w:r>
      <w:r w:rsidR="004A08C3">
        <w:rPr>
          <w:rFonts w:cs="Tahoma"/>
          <w:szCs w:val="22"/>
        </w:rPr>
        <w:t xml:space="preserve">top-rated editor at national publications, </w:t>
      </w:r>
      <w:r w:rsidRPr="00767012">
        <w:rPr>
          <w:rFonts w:cs="Tahoma"/>
          <w:szCs w:val="22"/>
        </w:rPr>
        <w:t>Krotz helped launch a journalistic transformation in home furnishings and interior design coverage.</w:t>
      </w:r>
      <w:r w:rsidR="004A08C3">
        <w:rPr>
          <w:rFonts w:cs="Tahoma"/>
          <w:szCs w:val="22"/>
        </w:rPr>
        <w:t xml:space="preserve"> Directing coverage for 2 million affluent readers, she </w:t>
      </w:r>
      <w:r w:rsidRPr="00767012">
        <w:rPr>
          <w:rFonts w:cs="Tahoma"/>
          <w:szCs w:val="22"/>
        </w:rPr>
        <w:t>pioneered women's financial news and advice, with groundbreaking stories like "Women Are Smarter Than Men About Money</w:t>
      </w:r>
      <w:r w:rsidR="009C3265">
        <w:rPr>
          <w:rFonts w:cs="Tahoma"/>
          <w:szCs w:val="22"/>
        </w:rPr>
        <w:t>.</w:t>
      </w:r>
      <w:r w:rsidRPr="00767012">
        <w:rPr>
          <w:rFonts w:cs="Tahoma"/>
          <w:szCs w:val="22"/>
        </w:rPr>
        <w:t xml:space="preserve">" </w:t>
      </w:r>
      <w:r w:rsidR="009C3265">
        <w:rPr>
          <w:rFonts w:cs="Tahoma"/>
          <w:szCs w:val="22"/>
        </w:rPr>
        <w:t xml:space="preserve">Later, </w:t>
      </w:r>
      <w:r w:rsidRPr="00767012">
        <w:rPr>
          <w:rFonts w:cs="Tahoma"/>
          <w:szCs w:val="22"/>
        </w:rPr>
        <w:t>Krotz oversaw coverage for mo</w:t>
      </w:r>
      <w:r>
        <w:rPr>
          <w:rFonts w:cs="Tahoma"/>
          <w:szCs w:val="22"/>
        </w:rPr>
        <w:t>re than a million entrepreneurs</w:t>
      </w:r>
      <w:r w:rsidR="009C3265">
        <w:rPr>
          <w:rFonts w:cs="Tahoma"/>
          <w:szCs w:val="22"/>
        </w:rPr>
        <w:t xml:space="preserve"> and as a </w:t>
      </w:r>
      <w:r w:rsidR="00E92875">
        <w:rPr>
          <w:rFonts w:cs="Tahoma"/>
          <w:szCs w:val="22"/>
        </w:rPr>
        <w:t xml:space="preserve">featured </w:t>
      </w:r>
      <w:r w:rsidR="009C3265">
        <w:rPr>
          <w:rFonts w:cs="Tahoma"/>
          <w:szCs w:val="22"/>
        </w:rPr>
        <w:t xml:space="preserve">small business columnist for </w:t>
      </w:r>
      <w:r w:rsidR="00E92875">
        <w:rPr>
          <w:rFonts w:cs="Tahoma"/>
          <w:szCs w:val="22"/>
        </w:rPr>
        <w:t xml:space="preserve">MSN and </w:t>
      </w:r>
      <w:r w:rsidR="009C3265">
        <w:rPr>
          <w:rFonts w:cs="Tahoma"/>
          <w:szCs w:val="22"/>
        </w:rPr>
        <w:t>Microsoft.</w:t>
      </w:r>
    </w:p>
    <w:p w14:paraId="202F89E6" w14:textId="77777777" w:rsidR="001D768E" w:rsidRDefault="001D768E" w:rsidP="00571978">
      <w:pPr>
        <w:rPr>
          <w:rFonts w:cs="Tahoma"/>
          <w:szCs w:val="22"/>
        </w:rPr>
      </w:pPr>
    </w:p>
    <w:p w14:paraId="67F03413" w14:textId="0630FB90" w:rsidR="001D768E" w:rsidRDefault="001D768E" w:rsidP="00571978">
      <w:pPr>
        <w:rPr>
          <w:rFonts w:cs="Tahoma"/>
          <w:szCs w:val="22"/>
        </w:rPr>
      </w:pPr>
      <w:r w:rsidRPr="0066096D">
        <w:rPr>
          <w:rFonts w:cs="Tahoma"/>
          <w:szCs w:val="22"/>
        </w:rPr>
        <w:t xml:space="preserve">Often featured in national media, Krotz </w:t>
      </w:r>
      <w:r>
        <w:rPr>
          <w:rFonts w:cs="Tahoma"/>
          <w:szCs w:val="22"/>
        </w:rPr>
        <w:t xml:space="preserve">has been an </w:t>
      </w:r>
      <w:r w:rsidRPr="0066096D">
        <w:rPr>
          <w:rFonts w:cs="Tahoma"/>
          <w:szCs w:val="22"/>
        </w:rPr>
        <w:t xml:space="preserve">adjunct professor at the NYU Center </w:t>
      </w:r>
      <w:r>
        <w:rPr>
          <w:rFonts w:cs="Tahoma"/>
          <w:szCs w:val="22"/>
        </w:rPr>
        <w:t>for Publishing and is a frequent keynote speaker and conference presenter at business leadership, entrepreneurship and p</w:t>
      </w:r>
      <w:r w:rsidRPr="0066096D">
        <w:rPr>
          <w:rFonts w:cs="Tahoma"/>
          <w:szCs w:val="22"/>
        </w:rPr>
        <w:t>hilanthropy</w:t>
      </w:r>
      <w:r>
        <w:rPr>
          <w:rFonts w:cs="Tahoma"/>
          <w:szCs w:val="22"/>
        </w:rPr>
        <w:t xml:space="preserve"> events</w:t>
      </w:r>
      <w:r w:rsidRPr="0066096D">
        <w:rPr>
          <w:rFonts w:cs="Tahoma"/>
          <w:szCs w:val="22"/>
        </w:rPr>
        <w:t>.</w:t>
      </w:r>
    </w:p>
    <w:p w14:paraId="68FFDAE1" w14:textId="414CCE78" w:rsidR="00D412C5" w:rsidRPr="001D768E" w:rsidRDefault="001D768E" w:rsidP="00D412C5">
      <w:pPr>
        <w:rPr>
          <w:rFonts w:cs="Tahoma"/>
          <w:szCs w:val="22"/>
        </w:rPr>
      </w:pPr>
      <w:r>
        <w:rPr>
          <w:rFonts w:cs="Tahoma"/>
          <w:szCs w:val="22"/>
        </w:rPr>
        <w:br w:type="page"/>
      </w:r>
    </w:p>
    <w:p w14:paraId="6A83FF6D" w14:textId="77777777" w:rsidR="00270072" w:rsidRPr="00270072" w:rsidRDefault="00270072" w:rsidP="00D412C5">
      <w:pPr>
        <w:widowControl w:val="0"/>
        <w:autoSpaceDE w:val="0"/>
        <w:autoSpaceDN w:val="0"/>
        <w:adjustRightInd w:val="0"/>
        <w:rPr>
          <w:rFonts w:cs="Tahoma"/>
          <w:color w:val="0432FF"/>
          <w:szCs w:val="22"/>
        </w:rPr>
      </w:pPr>
      <w:r w:rsidRPr="00270072">
        <w:rPr>
          <w:rFonts w:cs="Tahoma"/>
          <w:color w:val="0432FF"/>
          <w:szCs w:val="22"/>
        </w:rPr>
        <w:lastRenderedPageBreak/>
        <w:t>Sidebar or box</w:t>
      </w:r>
    </w:p>
    <w:p w14:paraId="759CFE0F" w14:textId="30D57C63" w:rsidR="007A2DCB" w:rsidRDefault="00D412C5" w:rsidP="00D412C5">
      <w:pPr>
        <w:widowControl w:val="0"/>
        <w:autoSpaceDE w:val="0"/>
        <w:autoSpaceDN w:val="0"/>
        <w:adjustRightInd w:val="0"/>
        <w:rPr>
          <w:rFonts w:cs="Tahoma"/>
          <w:szCs w:val="22"/>
        </w:rPr>
      </w:pPr>
      <w:r w:rsidRPr="00767012">
        <w:rPr>
          <w:rFonts w:cs="Tahoma"/>
          <w:szCs w:val="22"/>
        </w:rPr>
        <w:t>Krotz is the author of</w:t>
      </w:r>
      <w:r w:rsidR="00F0535B">
        <w:rPr>
          <w:rFonts w:cs="Tahoma"/>
          <w:szCs w:val="22"/>
        </w:rPr>
        <w:t>:</w:t>
      </w:r>
      <w:r w:rsidRPr="00767012">
        <w:rPr>
          <w:rFonts w:cs="Tahoma"/>
          <w:szCs w:val="22"/>
        </w:rPr>
        <w:t xml:space="preserve"> </w:t>
      </w:r>
    </w:p>
    <w:p w14:paraId="42ADF78B" w14:textId="77777777" w:rsidR="002C0289" w:rsidRDefault="002C0289" w:rsidP="00D412C5">
      <w:pPr>
        <w:widowControl w:val="0"/>
        <w:autoSpaceDE w:val="0"/>
        <w:autoSpaceDN w:val="0"/>
        <w:adjustRightInd w:val="0"/>
        <w:rPr>
          <w:rFonts w:cs="Tahoma"/>
          <w:szCs w:val="22"/>
        </w:rPr>
      </w:pPr>
    </w:p>
    <w:p w14:paraId="26FE58ED" w14:textId="1DB19EAF" w:rsidR="002C0289" w:rsidRPr="002C0289" w:rsidRDefault="002C0289" w:rsidP="001D768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b/>
          <w:bCs/>
        </w:rPr>
      </w:pPr>
      <w:r w:rsidRPr="002C0289">
        <w:rPr>
          <w:b/>
          <w:bCs/>
        </w:rPr>
        <w:t>Being Equal Doesn’t Mean Being the Same: Why Behaving Like a Girl Can Change Your Life and Grow Your Business</w:t>
      </w:r>
    </w:p>
    <w:p w14:paraId="15E0BFD7" w14:textId="625D5011" w:rsidR="002C0289" w:rsidRDefault="00854D38" w:rsidP="00854D38">
      <w:pPr>
        <w:widowControl w:val="0"/>
        <w:autoSpaceDE w:val="0"/>
        <w:autoSpaceDN w:val="0"/>
        <w:adjustRightInd w:val="0"/>
        <w:jc w:val="both"/>
      </w:pPr>
      <w:r>
        <w:rPr>
          <w:b/>
          <w:bCs/>
          <w:noProof/>
          <w14:ligatures w14:val="standardContextual"/>
        </w:rPr>
        <w:drawing>
          <wp:inline distT="0" distB="0" distL="0" distR="0" wp14:anchorId="686DC01C" wp14:editId="556FEFD3">
            <wp:extent cx="914400" cy="1333500"/>
            <wp:effectExtent l="0" t="0" r="0" b="0"/>
            <wp:docPr id="170398364" name="Picture 8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398364" name="Picture 8" descr="Shape&#10;&#10;Description automatically generated with medium confidenc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DDA0D" w14:textId="0815E8BC" w:rsidR="002C0289" w:rsidRDefault="002C0289" w:rsidP="002C0289">
      <w:pPr>
        <w:widowControl w:val="0"/>
        <w:autoSpaceDE w:val="0"/>
        <w:autoSpaceDN w:val="0"/>
        <w:adjustRightInd w:val="0"/>
      </w:pPr>
    </w:p>
    <w:p w14:paraId="25652F33" w14:textId="51885534" w:rsidR="007A2DCB" w:rsidRPr="002C0289" w:rsidRDefault="00D412C5" w:rsidP="001D768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bCs/>
          <w:szCs w:val="22"/>
        </w:rPr>
      </w:pPr>
      <w:r w:rsidRPr="002C0289">
        <w:rPr>
          <w:rFonts w:cs="Tahoma"/>
          <w:b/>
          <w:bCs/>
          <w:szCs w:val="22"/>
        </w:rPr>
        <w:t>The Guide to Intelligent Giving: Make a Difference in the World and in Your Own Life</w:t>
      </w:r>
    </w:p>
    <w:p w14:paraId="0AE8188B" w14:textId="69263CEF" w:rsidR="002C0289" w:rsidRDefault="002C0289" w:rsidP="002C0289">
      <w:pPr>
        <w:widowControl w:val="0"/>
        <w:autoSpaceDE w:val="0"/>
        <w:autoSpaceDN w:val="0"/>
        <w:adjustRightInd w:val="0"/>
        <w:rPr>
          <w:rFonts w:cs="Tahoma"/>
          <w:szCs w:val="22"/>
        </w:rPr>
      </w:pPr>
      <w:r>
        <w:rPr>
          <w:rFonts w:cs="Tahoma"/>
          <w:noProof/>
          <w:szCs w:val="22"/>
          <w14:ligatures w14:val="standardContextual"/>
        </w:rPr>
        <w:drawing>
          <wp:inline distT="0" distB="0" distL="0" distR="0" wp14:anchorId="7AFC7995" wp14:editId="71395C29">
            <wp:extent cx="863600" cy="1206500"/>
            <wp:effectExtent l="0" t="0" r="0" b="0"/>
            <wp:docPr id="201389406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3894064" name="Picture 4" descr="Text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B50901" w14:textId="77777777" w:rsidR="002C0289" w:rsidRPr="002C0289" w:rsidRDefault="002C0289" w:rsidP="002C0289">
      <w:pPr>
        <w:widowControl w:val="0"/>
        <w:autoSpaceDE w:val="0"/>
        <w:autoSpaceDN w:val="0"/>
        <w:adjustRightInd w:val="0"/>
        <w:rPr>
          <w:rFonts w:cs="Tahoma"/>
          <w:szCs w:val="22"/>
        </w:rPr>
      </w:pPr>
    </w:p>
    <w:p w14:paraId="7914F281" w14:textId="2AF95CBC" w:rsidR="007A2DCB" w:rsidRPr="00854D38" w:rsidRDefault="007A2DCB" w:rsidP="001D768E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Style w:val="a-size-extra-large"/>
          <w:rFonts w:cs="Tahoma"/>
          <w:b/>
          <w:bCs/>
          <w:szCs w:val="22"/>
        </w:rPr>
      </w:pPr>
      <w:r>
        <w:rPr>
          <w:rFonts w:cs="Tahoma"/>
          <w:szCs w:val="22"/>
        </w:rPr>
        <w:t>Contributor</w:t>
      </w:r>
      <w:r w:rsidR="00854D38">
        <w:rPr>
          <w:rFonts w:cs="Tahoma"/>
          <w:szCs w:val="22"/>
        </w:rPr>
        <w:t xml:space="preserve">, </w:t>
      </w:r>
      <w:r w:rsidRPr="00854D38">
        <w:rPr>
          <w:rStyle w:val="a-size-extra-large"/>
          <w:b/>
          <w:bCs/>
        </w:rPr>
        <w:t>Leading Women:</w:t>
      </w:r>
      <w:r w:rsidR="001D768E">
        <w:rPr>
          <w:rStyle w:val="a-size-extra-large"/>
          <w:b/>
          <w:bCs/>
        </w:rPr>
        <w:t xml:space="preserve"> </w:t>
      </w:r>
      <w:r w:rsidRPr="00854D38">
        <w:rPr>
          <w:rStyle w:val="a-size-extra-large"/>
          <w:b/>
          <w:bCs/>
        </w:rPr>
        <w:t xml:space="preserve">20 Influential Women Share Their Secrets to Leadership, Business, and Life </w:t>
      </w:r>
    </w:p>
    <w:p w14:paraId="5FB27CC8" w14:textId="303BE5BC" w:rsidR="00854D38" w:rsidRDefault="00854D38" w:rsidP="00854D38">
      <w:pPr>
        <w:widowControl w:val="0"/>
        <w:autoSpaceDE w:val="0"/>
        <w:autoSpaceDN w:val="0"/>
        <w:adjustRightInd w:val="0"/>
        <w:rPr>
          <w:rFonts w:cs="Tahoma"/>
          <w:b/>
          <w:bCs/>
          <w:szCs w:val="22"/>
        </w:rPr>
      </w:pPr>
      <w:r>
        <w:rPr>
          <w:rFonts w:cs="Tahoma"/>
          <w:b/>
          <w:bCs/>
          <w:noProof/>
          <w:szCs w:val="22"/>
          <w14:ligatures w14:val="standardContextual"/>
        </w:rPr>
        <w:drawing>
          <wp:inline distT="0" distB="0" distL="0" distR="0" wp14:anchorId="04E91C77" wp14:editId="56D76D47">
            <wp:extent cx="914400" cy="1435100"/>
            <wp:effectExtent l="0" t="0" r="0" b="0"/>
            <wp:docPr id="1381437540" name="Picture 7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437540" name="Picture 7" descr="Text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E83E3" w14:textId="77777777" w:rsidR="003A31C2" w:rsidRDefault="003A31C2" w:rsidP="00854D38">
      <w:pPr>
        <w:widowControl w:val="0"/>
        <w:autoSpaceDE w:val="0"/>
        <w:autoSpaceDN w:val="0"/>
        <w:adjustRightInd w:val="0"/>
        <w:rPr>
          <w:rFonts w:cs="Tahoma"/>
          <w:b/>
          <w:bCs/>
          <w:szCs w:val="22"/>
        </w:rPr>
      </w:pPr>
    </w:p>
    <w:p w14:paraId="5B8B9F2B" w14:textId="77777777" w:rsidR="003A31C2" w:rsidRDefault="003A31C2" w:rsidP="00854D38">
      <w:pPr>
        <w:widowControl w:val="0"/>
        <w:autoSpaceDE w:val="0"/>
        <w:autoSpaceDN w:val="0"/>
        <w:adjustRightInd w:val="0"/>
        <w:rPr>
          <w:rFonts w:cs="Tahoma"/>
          <w:b/>
          <w:bCs/>
          <w:szCs w:val="22"/>
        </w:rPr>
      </w:pPr>
    </w:p>
    <w:p w14:paraId="20193E8B" w14:textId="47EAFEAB" w:rsidR="00270072" w:rsidRPr="00270072" w:rsidRDefault="003A31C2" w:rsidP="00FA6F6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bCs/>
          <w:szCs w:val="22"/>
        </w:rPr>
      </w:pPr>
      <w:r w:rsidRPr="00270072">
        <w:rPr>
          <w:rFonts w:cs="Tahoma"/>
          <w:szCs w:val="22"/>
        </w:rPr>
        <w:t xml:space="preserve">Coauthor, </w:t>
      </w:r>
      <w:r w:rsidRPr="00270072">
        <w:rPr>
          <w:rFonts w:cs="Tahoma"/>
          <w:b/>
          <w:bCs/>
          <w:szCs w:val="22"/>
        </w:rPr>
        <w:t xml:space="preserve">The Microsoft Small Business Kit, a 500-page guide to launching a </w:t>
      </w:r>
      <w:proofErr w:type="gramStart"/>
      <w:r w:rsidRPr="00270072">
        <w:rPr>
          <w:rFonts w:cs="Tahoma"/>
          <w:b/>
          <w:bCs/>
          <w:szCs w:val="22"/>
        </w:rPr>
        <w:t>s</w:t>
      </w:r>
      <w:r w:rsidR="001D768E" w:rsidRPr="00270072">
        <w:rPr>
          <w:rFonts w:cs="Tahoma"/>
          <w:b/>
          <w:bCs/>
          <w:szCs w:val="22"/>
        </w:rPr>
        <w:t>tartup</w:t>
      </w:r>
      <w:proofErr w:type="gramEnd"/>
    </w:p>
    <w:p w14:paraId="1A00212C" w14:textId="7CB8BD6E" w:rsidR="003A31C2" w:rsidRPr="00854D38" w:rsidRDefault="003A31C2" w:rsidP="00854D38">
      <w:pPr>
        <w:widowControl w:val="0"/>
        <w:autoSpaceDE w:val="0"/>
        <w:autoSpaceDN w:val="0"/>
        <w:adjustRightInd w:val="0"/>
        <w:rPr>
          <w:rFonts w:cs="Tahoma"/>
          <w:b/>
          <w:bCs/>
          <w:szCs w:val="22"/>
        </w:rPr>
      </w:pPr>
      <w:r>
        <w:rPr>
          <w:rFonts w:cs="Tahoma"/>
          <w:b/>
          <w:bCs/>
          <w:noProof/>
          <w:szCs w:val="22"/>
          <w14:ligatures w14:val="standardContextual"/>
        </w:rPr>
        <w:drawing>
          <wp:inline distT="0" distB="0" distL="0" distR="0" wp14:anchorId="56481859" wp14:editId="26DB040C">
            <wp:extent cx="914400" cy="1143000"/>
            <wp:effectExtent l="0" t="0" r="0" b="0"/>
            <wp:docPr id="1762602226" name="Picture 1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602226" name="Picture 11" descr="A picture containing text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453C3" w14:textId="4B7F4B6F" w:rsidR="003A31C2" w:rsidRPr="003A31C2" w:rsidRDefault="003A31C2" w:rsidP="003A31C2">
      <w:pPr>
        <w:pStyle w:val="ListParagraph"/>
        <w:widowControl w:val="0"/>
        <w:autoSpaceDE w:val="0"/>
        <w:autoSpaceDN w:val="0"/>
        <w:adjustRightInd w:val="0"/>
        <w:ind w:left="1080"/>
        <w:rPr>
          <w:rFonts w:cs="Tahoma"/>
          <w:b/>
          <w:bCs/>
          <w:szCs w:val="22"/>
        </w:rPr>
      </w:pPr>
    </w:p>
    <w:p w14:paraId="233F7CFA" w14:textId="227FE6D6" w:rsidR="00D412C5" w:rsidRPr="003A31C2" w:rsidRDefault="00D412C5" w:rsidP="003A31C2">
      <w:pPr>
        <w:widowControl w:val="0"/>
        <w:autoSpaceDE w:val="0"/>
        <w:autoSpaceDN w:val="0"/>
        <w:adjustRightInd w:val="0"/>
        <w:rPr>
          <w:rFonts w:cs="Tahoma"/>
          <w:b/>
          <w:bCs/>
          <w:szCs w:val="22"/>
        </w:rPr>
      </w:pPr>
    </w:p>
    <w:p w14:paraId="3288D64E" w14:textId="05098CE4" w:rsidR="00B46D58" w:rsidRPr="00771DF1" w:rsidRDefault="0028534B" w:rsidP="00282036">
      <w:r w:rsidRPr="00D412C5">
        <w:rPr>
          <w:sz w:val="28"/>
          <w:szCs w:val="28"/>
        </w:rPr>
        <w:br w:type="page"/>
      </w:r>
      <w:r w:rsidR="007332E3">
        <w:rPr>
          <w:color w:val="0432FF"/>
        </w:rPr>
        <w:lastRenderedPageBreak/>
        <w:t xml:space="preserve"> </w:t>
      </w:r>
    </w:p>
    <w:sectPr w:rsidR="00B46D58" w:rsidRPr="00771DF1" w:rsidSect="00644B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80pt;height:18.2pt;visibility:visible;mso-wrap-style:square" o:bullet="t">
        <v:imagedata r:id="rId1" o:title=""/>
      </v:shape>
    </w:pict>
  </w:numPicBullet>
  <w:numPicBullet w:numPicBulletId="1">
    <w:pict>
      <v:shape id="_x0000_i1071" type="#_x0000_t75" style="width:32.75pt;height:15.25pt;visibility:visible;mso-wrap-style:square" o:bullet="t">
        <v:imagedata r:id="rId2" o:title=""/>
      </v:shape>
    </w:pict>
  </w:numPicBullet>
  <w:abstractNum w:abstractNumId="0" w15:restartNumberingAfterBreak="0">
    <w:nsid w:val="1B176996"/>
    <w:multiLevelType w:val="hybridMultilevel"/>
    <w:tmpl w:val="EAC653D2"/>
    <w:lvl w:ilvl="0" w:tplc="EEACE7C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916E6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0C81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7C96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0060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5230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5FE85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B2EB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1667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087042E"/>
    <w:multiLevelType w:val="hybridMultilevel"/>
    <w:tmpl w:val="53567510"/>
    <w:lvl w:ilvl="0" w:tplc="E1AAE1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09D52DC"/>
    <w:multiLevelType w:val="multilevel"/>
    <w:tmpl w:val="FAB21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2581988">
    <w:abstractNumId w:val="2"/>
  </w:num>
  <w:num w:numId="2" w16cid:durableId="1232615780">
    <w:abstractNumId w:val="1"/>
  </w:num>
  <w:num w:numId="3" w16cid:durableId="2119064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E13"/>
    <w:rsid w:val="000B554C"/>
    <w:rsid w:val="000F6E3F"/>
    <w:rsid w:val="00104E48"/>
    <w:rsid w:val="00197626"/>
    <w:rsid w:val="001D768E"/>
    <w:rsid w:val="00202B58"/>
    <w:rsid w:val="00243345"/>
    <w:rsid w:val="00255D57"/>
    <w:rsid w:val="00270072"/>
    <w:rsid w:val="00282036"/>
    <w:rsid w:val="0028534B"/>
    <w:rsid w:val="002C0289"/>
    <w:rsid w:val="002C0B56"/>
    <w:rsid w:val="002F5BF6"/>
    <w:rsid w:val="003353E6"/>
    <w:rsid w:val="00355713"/>
    <w:rsid w:val="0038023C"/>
    <w:rsid w:val="00397281"/>
    <w:rsid w:val="003A31C2"/>
    <w:rsid w:val="004336E4"/>
    <w:rsid w:val="004761FD"/>
    <w:rsid w:val="004A08C3"/>
    <w:rsid w:val="004D1D34"/>
    <w:rsid w:val="004E6C33"/>
    <w:rsid w:val="004F0D76"/>
    <w:rsid w:val="00622A9C"/>
    <w:rsid w:val="0062419C"/>
    <w:rsid w:val="00630D7D"/>
    <w:rsid w:val="00644BD9"/>
    <w:rsid w:val="0066107B"/>
    <w:rsid w:val="00666189"/>
    <w:rsid w:val="006936F1"/>
    <w:rsid w:val="006A6888"/>
    <w:rsid w:val="006C5486"/>
    <w:rsid w:val="006D02CE"/>
    <w:rsid w:val="0071010F"/>
    <w:rsid w:val="007108BB"/>
    <w:rsid w:val="007332E3"/>
    <w:rsid w:val="007660AA"/>
    <w:rsid w:val="00771DF1"/>
    <w:rsid w:val="0079777B"/>
    <w:rsid w:val="007A2DCB"/>
    <w:rsid w:val="007C713F"/>
    <w:rsid w:val="008370BA"/>
    <w:rsid w:val="00854D38"/>
    <w:rsid w:val="00876F95"/>
    <w:rsid w:val="008A7D68"/>
    <w:rsid w:val="008E4FD9"/>
    <w:rsid w:val="00953639"/>
    <w:rsid w:val="00983286"/>
    <w:rsid w:val="0099411F"/>
    <w:rsid w:val="009972AF"/>
    <w:rsid w:val="009B1683"/>
    <w:rsid w:val="009C3265"/>
    <w:rsid w:val="00A26880"/>
    <w:rsid w:val="00A3098E"/>
    <w:rsid w:val="00A828EF"/>
    <w:rsid w:val="00AD65A0"/>
    <w:rsid w:val="00B03331"/>
    <w:rsid w:val="00B05684"/>
    <w:rsid w:val="00B2014C"/>
    <w:rsid w:val="00B46D58"/>
    <w:rsid w:val="00B5330D"/>
    <w:rsid w:val="00B83927"/>
    <w:rsid w:val="00B93A18"/>
    <w:rsid w:val="00B95379"/>
    <w:rsid w:val="00BB5AAE"/>
    <w:rsid w:val="00BB7CA5"/>
    <w:rsid w:val="00BC3721"/>
    <w:rsid w:val="00C045D4"/>
    <w:rsid w:val="00C7741A"/>
    <w:rsid w:val="00CA759A"/>
    <w:rsid w:val="00CF06DD"/>
    <w:rsid w:val="00D1175A"/>
    <w:rsid w:val="00D31464"/>
    <w:rsid w:val="00D321E2"/>
    <w:rsid w:val="00D412C5"/>
    <w:rsid w:val="00DE2162"/>
    <w:rsid w:val="00E231D7"/>
    <w:rsid w:val="00E71C3D"/>
    <w:rsid w:val="00E92875"/>
    <w:rsid w:val="00EB37BA"/>
    <w:rsid w:val="00EE0C86"/>
    <w:rsid w:val="00F0535B"/>
    <w:rsid w:val="00F23F81"/>
    <w:rsid w:val="00F37E37"/>
    <w:rsid w:val="00F64367"/>
    <w:rsid w:val="00FA0E13"/>
    <w:rsid w:val="00FB5974"/>
    <w:rsid w:val="00FD3119"/>
    <w:rsid w:val="00FE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93352"/>
  <w15:chartTrackingRefBased/>
  <w15:docId w15:val="{CB0E358D-EFD4-D047-8076-687DBB4F6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1D7"/>
    <w:rPr>
      <w:rFonts w:ascii="Times New Roman" w:eastAsia="Times New Roman" w:hAnsi="Times New Roman" w:cs="Times New Roman"/>
      <w:kern w:val="0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F37E3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08B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08BB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F37E37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NormalWeb">
    <w:name w:val="Normal (Web)"/>
    <w:basedOn w:val="Normal"/>
    <w:uiPriority w:val="99"/>
    <w:unhideWhenUsed/>
    <w:rsid w:val="00F37E37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7A2DCB"/>
    <w:pPr>
      <w:ind w:left="720"/>
      <w:contextualSpacing/>
    </w:pPr>
  </w:style>
  <w:style w:type="character" w:customStyle="1" w:styleId="a-size-extra-large">
    <w:name w:val="a-size-extra-large"/>
    <w:basedOn w:val="DefaultParagraphFont"/>
    <w:rsid w:val="007A2DCB"/>
  </w:style>
  <w:style w:type="character" w:customStyle="1" w:styleId="graytext">
    <w:name w:val="graytext"/>
    <w:basedOn w:val="DefaultParagraphFont"/>
    <w:rsid w:val="00A828EF"/>
  </w:style>
  <w:style w:type="character" w:customStyle="1" w:styleId="hgkelc">
    <w:name w:val="hgkelc"/>
    <w:basedOn w:val="DefaultParagraphFont"/>
    <w:rsid w:val="003353E6"/>
  </w:style>
  <w:style w:type="character" w:customStyle="1" w:styleId="kx21rb">
    <w:name w:val="kx21rb"/>
    <w:basedOn w:val="DefaultParagraphFont"/>
    <w:rsid w:val="003353E6"/>
  </w:style>
  <w:style w:type="character" w:customStyle="1" w:styleId="bodylinkred">
    <w:name w:val="bodylinkred"/>
    <w:basedOn w:val="DefaultParagraphFont"/>
    <w:rsid w:val="00397281"/>
  </w:style>
  <w:style w:type="character" w:customStyle="1" w:styleId="blacktext">
    <w:name w:val="blacktext"/>
    <w:basedOn w:val="DefaultParagraphFont"/>
    <w:rsid w:val="00397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3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86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7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4.gif"/><Relationship Id="rId12" Type="http://schemas.openxmlformats.org/officeDocument/2006/relationships/image" Target="media/image6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5.jpg"/><Relationship Id="rId5" Type="http://schemas.openxmlformats.org/officeDocument/2006/relationships/hyperlink" Target="http://mobile.muse2muse.com/index.php" TargetMode="External"/><Relationship Id="rId15" Type="http://schemas.openxmlformats.org/officeDocument/2006/relationships/image" Target="media/image9.png"/><Relationship Id="rId10" Type="http://schemas.openxmlformats.org/officeDocument/2006/relationships/hyperlink" Target="https://www.myfonts.com/collections/glypha-font-linotyp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ontsgeek.com/vag-rounded-font" TargetMode="External"/><Relationship Id="rId14" Type="http://schemas.openxmlformats.org/officeDocument/2006/relationships/image" Target="media/image8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Muse2Muse Productions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 Krotz</dc:creator>
  <cp:keywords/>
  <dc:description/>
  <cp:lastModifiedBy>Joanna L Krotz</cp:lastModifiedBy>
  <cp:revision>5</cp:revision>
  <cp:lastPrinted>2023-06-29T13:32:00Z</cp:lastPrinted>
  <dcterms:created xsi:type="dcterms:W3CDTF">2023-07-11T12:51:00Z</dcterms:created>
  <dcterms:modified xsi:type="dcterms:W3CDTF">2023-07-11T12:57:00Z</dcterms:modified>
</cp:coreProperties>
</file>